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355.png" ContentType="image/png"/>
  <Override PartName="/word/media/rId299.png" ContentType="image/png"/>
  <Override PartName="/word/media/rId170.png" ContentType="image/png"/>
  <Override PartName="/word/media/rId275.png" ContentType="image/png"/>
  <Override PartName="/word/media/rId68.png" ContentType="image/png"/>
  <Override PartName="/word/media/rId43.png" ContentType="image/png"/>
  <Override PartName="/word/media/rId309.jpg" ContentType="image/jpeg"/>
  <Override PartName="/word/media/rId351.png" ContentType="image/png"/>
  <Override PartName="/word/media/rId278.png" ContentType="image/png"/>
  <Override PartName="/word/media/rId291.png" ContentType="image/png"/>
  <Override PartName="/word/media/rId338.png" ContentType="image/png"/>
  <Override PartName="/word/media/rId37.png" ContentType="image/png"/>
  <Override PartName="/word/media/rId328.png" ContentType="image/png"/>
  <Override PartName="/word/media/rId347.png" ContentType="image/png"/>
  <Override PartName="/word/media/rId295.png" ContentType="image/png"/>
  <Override PartName="/word/media/rId375.png" ContentType="image/png"/>
  <Override PartName="/word/media/rId341.png" ContentType="image/png"/>
  <Override PartName="/word/media/rId344.png" ContentType="image/png"/>
  <Override PartName="/word/media/rId372.png" ContentType="image/png"/>
  <Override PartName="/word/media/rId33.png" ContentType="image/png"/>
  <Override PartName="/word/media/rId40.png" ContentType="image/png"/>
  <Override PartName="/word/media/rId302.png" ContentType="image/png"/>
  <Override PartName="/word/media/rId282.png" ContentType="image/png"/>
  <Override PartName="/word/media/rId364.png" ContentType="image/png"/>
  <Override PartName="/word/media/rId361.png" ContentType="image/png"/>
  <Override PartName="/word/media/rId358.png" ContentType="image/png"/>
  <Override PartName="/word/media/rId314.png" ContentType="image/png"/>
  <Override PartName="/word/media/rId368.png" ContentType="image/png"/>
  <Override PartName="/word/media/rId378.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2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12</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SourceCode"/>
      </w:pPr>
      <w:r>
        <w:rPr>
          <w:rStyle w:val="VerbatimChar"/>
        </w:rPr>
        <w:t xml:space="preserve">#&gt; Simple feature collection with 1 feature and 1 field</w:t>
      </w:r>
      <w:r>
        <w:br/>
      </w:r>
      <w:r>
        <w:rPr>
          <w:rStyle w:val="VerbatimChar"/>
        </w:rPr>
        <w:t xml:space="preserve">#&gt; Geometry type: 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NAME                       geometry</w:t>
      </w:r>
      <w:r>
        <w:br/>
      </w:r>
      <w:r>
        <w:rPr>
          <w:rStyle w:val="VerbatimChar"/>
        </w:rPr>
        <w:t xml:space="preserve">#&gt; 1 Wyoming POLYGON ((-106.3212 40.9991...</w:t>
      </w:r>
    </w:p>
    <w:p>
      <w:pPr>
        <w:pStyle w:val="FirstParagraph"/>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(((-110.5417 4...</w:t>
      </w:r>
      <w:r>
        <w:br/>
      </w:r>
      <w:r>
        <w:rPr>
          <w:rStyle w:val="VerbatimChar"/>
        </w:rPr>
        <w:t xml:space="preserve">#&gt; 104      Fremont MULTIPOLYGON (((-109.3258 4...</w:t>
      </w:r>
      <w:r>
        <w:br/>
      </w:r>
      <w:r>
        <w:rPr>
          <w:rStyle w:val="VerbatimChar"/>
        </w:rPr>
        <w:t xml:space="preserve">#&gt; 121        Uinta MULTIPOLYGON (((-110.5849 4...</w:t>
      </w:r>
      <w:r>
        <w:br/>
      </w:r>
      <w:r>
        <w:rPr>
          <w:rStyle w:val="VerbatimChar"/>
        </w:rPr>
        <w:t xml:space="preserve">#&gt; 527     Big Horn MULTIPOLYGON (((-107.5034 4...</w:t>
      </w:r>
      <w:r>
        <w:br/>
      </w:r>
      <w:r>
        <w:rPr>
          <w:rStyle w:val="VerbatimChar"/>
        </w:rPr>
        <w:t xml:space="preserve">#&gt; 551  Hot Springs MULTIPOLYGON (((-108.1563 4...</w:t>
      </w:r>
      <w:r>
        <w:br/>
      </w:r>
      <w:r>
        <w:rPr>
          <w:rStyle w:val="VerbatimChar"/>
        </w:rPr>
        <w:t xml:space="preserve">#&gt; 601     Washakie MULTIPOLYGON (((-107.6841 4...</w:t>
      </w:r>
      <w:r>
        <w:br/>
      </w:r>
      <w:r>
        <w:rPr>
          <w:rStyle w:val="VerbatimChar"/>
        </w:rPr>
        <w:t xml:space="preserve">#&gt; 769     Converse MULTIPOLYGON (((-105.9232 4...</w:t>
      </w:r>
      <w:r>
        <w:br/>
      </w:r>
      <w:r>
        <w:rPr>
          <w:rStyle w:val="VerbatimChar"/>
        </w:rPr>
        <w:t xml:space="preserve">#&gt; 970   Sweetwater MULTIPOLYGON (((-109.5651 4...</w:t>
      </w:r>
      <w:r>
        <w:br/>
      </w:r>
      <w:r>
        <w:rPr>
          <w:rStyle w:val="VerbatimChar"/>
        </w:rPr>
        <w:t xml:space="preserve">#&gt; 977        Crook MULTIPOLYGON (((-104.4611 4...</w:t>
      </w:r>
      <w:r>
        <w:br/>
      </w:r>
      <w:r>
        <w:rPr>
          <w:rStyle w:val="VerbatimChar"/>
        </w:rPr>
        <w:t xml:space="preserve">#&gt; 1097      Carbon MULTIPOLYGON (((-106.3227 4...</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"https://raw.githubusercontent.com/nytimes/covid-19-data/master/us-states.csv"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59,198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59,188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59,198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59,188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making-high-quality-tables"/>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4" w:name="Xe14e8c224735544441b50aee4b1ae1f95691480"/>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2"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now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 If I open up the HTML document, I see Figure</w:t>
      </w:r>
      <w:r>
        <w:t xml:space="preserve"> </w:t>
      </w:r>
      <w:r>
        <w:t xml:space="preserve">8.2</w:t>
      </w:r>
      <w:r>
        <w:t xml:space="preserve">.</w:t>
      </w:r>
    </w:p>
    <w:p>
      <w:pPr>
        <w:pStyle w:val="BodyText"/>
      </w:pPr>
      <w:r>
        <w:t xml:space="preserve">[F08002.png]</w:t>
      </w:r>
    </w:p>
    <w:p>
      <w:pPr>
        <w:pStyle w:val="CaptionedFigure"/>
      </w:pPr>
      <w:r>
        <w:drawing>
          <wp:inline>
            <wp:extent cx="5334000" cy="3977898"/>
            <wp:effectExtent b="0" l="0" r="0" t="0"/>
            <wp:docPr descr="Figure 8.2: The first slide of my presentation" title="" id="342" name="Picture"/>
            <a:graphic>
              <a:graphicData uri="http://schemas.openxmlformats.org/drawingml/2006/picture">
                <pic:pic>
                  <pic:nvPicPr>
                    <pic:cNvPr descr="../../assets/penguins-report-slide-1.png" id="343" name="Picture"/>
                    <pic:cNvPicPr>
                      <a:picLocks noChangeArrowheads="1" noChangeAspect="1"/>
                    </pic:cNvPicPr>
                  </pic:nvPicPr>
                  <pic:blipFill>
                    <a:blip r:embed="rId341"/>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8.2: The first slide of my presentation</w:t>
      </w:r>
    </w:p>
    <w:p>
      <w:pPr>
        <w:pStyle w:val="BodyText"/>
      </w:pPr>
      <w:r>
        <w:t xml:space="preserve">If we scroll to the next slide with the right arrow key, we’ll see content that looks familiar. Figure</w:t>
      </w:r>
      <w:r>
        <w:t xml:space="preserve"> </w:t>
      </w:r>
      <w:r>
        <w:t xml:space="preserve">8.3</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[F08003.png]</w:t>
      </w:r>
    </w:p>
    <w:p>
      <w:pPr>
        <w:pStyle w:val="CaptionedFigure"/>
      </w:pPr>
      <w:r>
        <w:drawing>
          <wp:inline>
            <wp:extent cx="5334000" cy="3998603"/>
            <wp:effectExtent b="0" l="0" r="0" t="0"/>
            <wp:docPr descr="Figure 8.3: The second slide of my presentation" title="" id="345" name="Picture"/>
            <a:graphic>
              <a:graphicData uri="http://schemas.openxmlformats.org/drawingml/2006/picture">
                <pic:pic>
                  <pic:nvPicPr>
                    <pic:cNvPr descr="../../assets/penguins-report-slide-2.png" id="346" name="Picture"/>
                    <pic:cNvPicPr>
                      <a:picLocks noChangeArrowheads="1" noChangeAspect="1"/>
                    </pic:cNvPicPr>
                  </pic:nvPicPr>
                  <pic:blipFill>
                    <a:blip r:embed="rId344"/>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8.3: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be conscientious about how much content will fit on one slide. Our cut-off histogram shows us what happens without doing this. Let’s fix it.</w:t>
      </w:r>
    </w:p>
    <w:bookmarkStart w:id="350"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8.4</w:t>
      </w:r>
      <w:r>
        <w:t xml:space="preserve">.</w:t>
      </w:r>
    </w:p>
    <w:p>
      <w:pPr>
        <w:pStyle w:val="BodyText"/>
      </w:pPr>
      <w:r>
        <w:t xml:space="preserve">[F08004.png]</w:t>
      </w:r>
    </w:p>
    <w:p>
      <w:pPr>
        <w:pStyle w:val="CaptionedFigure"/>
      </w:pPr>
      <w:r>
        <w:drawing>
          <wp:inline>
            <wp:extent cx="5334000" cy="8056205"/>
            <wp:effectExtent b="0" l="0" r="0" t="0"/>
            <wp:docPr descr="Figure 8.4: The presentation broken into two slides" title="" id="348" name="Picture"/>
            <a:graphic>
              <a:graphicData uri="http://schemas.openxmlformats.org/drawingml/2006/picture">
                <pic:pic>
                  <pic:nvPicPr>
                    <pic:cNvPr descr="../../assets/penguins-report-2-pages.png" id="349" name="Picture"/>
                    <pic:cNvPicPr>
                      <a:picLocks noChangeArrowheads="1" noChangeAspect="1"/>
                    </pic:cNvPicPr>
                  </pic:nvPicPr>
                  <pic:blipFill>
                    <a:blip r:embed="rId347"/>
                    <a:stretch>
                      <a:fillRect/>
                    </a:stretch>
                  </pic:blipFill>
                  <pic:spPr bwMode="auto">
                    <a:xfrm>
                      <a:off x="0" y="0"/>
                      <a:ext cx="5334000" cy="8056205"/>
                    </a:xfrm>
                    <a:prstGeom prst="rect">
                      <a:avLst/>
                    </a:prstGeom>
                    <a:noFill/>
                    <a:ln w="9525">
                      <a:noFill/>
                      <a:headEnd/>
                      <a:tailEnd/>
                    </a:ln>
                  </pic:spPr>
                </pic:pic>
              </a:graphicData>
            </a:graphic>
          </wp:inline>
        </w:drawing>
      </w:r>
    </w:p>
    <w:p>
      <w:pPr>
        <w:pStyle w:val="ImageCaption"/>
      </w:pPr>
      <w:r>
        <w:t xml:space="preserve">Figure 8.4: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as follows: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0"/>
    <w:bookmarkStart w:id="354"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8.5</w:t>
      </w:r>
      <w:r>
        <w:t xml:space="preserve">.</w:t>
      </w:r>
    </w:p>
    <w:p>
      <w:pPr>
        <w:pStyle w:val="BodyText"/>
      </w:pPr>
      <w:r>
        <w:t xml:space="preserve">[F08005.png]</w:t>
      </w:r>
    </w:p>
    <w:p>
      <w:pPr>
        <w:pStyle w:val="CaptionedFigure"/>
      </w:pPr>
      <w:r>
        <w:drawing>
          <wp:inline>
            <wp:extent cx="5334000" cy="12107454"/>
            <wp:effectExtent b="0" l="0" r="0" t="0"/>
            <wp:docPr descr="Figure 8.5: One slide shown with incremental reveal" title="" id="352" name="Picture"/>
            <a:graphic>
              <a:graphicData uri="http://schemas.openxmlformats.org/drawingml/2006/picture">
                <pic:pic>
                  <pic:nvPicPr>
                    <pic:cNvPr descr="../../assets/incremental-reveal.png" id="353" name="Picture"/>
                    <pic:cNvPicPr>
                      <a:picLocks noChangeArrowheads="1" noChangeAspect="1"/>
                    </pic:cNvPicPr>
                  </pic:nvPicPr>
                  <pic:blipFill>
                    <a:blip r:embed="rId351"/>
                    <a:stretch>
                      <a:fillRect/>
                    </a:stretch>
                  </pic:blipFill>
                  <pic:spPr bwMode="auto">
                    <a:xfrm>
                      <a:off x="0" y="0"/>
                      <a:ext cx="5334000" cy="12107454"/>
                    </a:xfrm>
                    <a:prstGeom prst="rect">
                      <a:avLst/>
                    </a:prstGeom>
                    <a:noFill/>
                    <a:ln w="9525">
                      <a:noFill/>
                      <a:headEnd/>
                      <a:tailEnd/>
                    </a:ln>
                  </pic:spPr>
                </pic:pic>
              </a:graphicData>
            </a:graphic>
          </wp:inline>
        </w:drawing>
      </w:r>
    </w:p>
    <w:p>
      <w:pPr>
        <w:pStyle w:val="ImageCaption"/>
      </w:pPr>
      <w:r>
        <w:t xml:space="preserve">Figure 8.5: One slide shown with incremental reveal</w:t>
      </w:r>
    </w:p>
    <w:bookmarkEnd w:id="354"/>
    <w:bookmarkStart w:id="367"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8.6</w:t>
      </w:r>
      <w:r>
        <w:t xml:space="preserve">.</w:t>
      </w:r>
    </w:p>
    <w:p>
      <w:pPr>
        <w:pStyle w:val="BodyText"/>
      </w:pPr>
      <w:r>
        <w:t xml:space="preserve">[F08006.png]</w:t>
      </w:r>
    </w:p>
    <w:p>
      <w:pPr>
        <w:pStyle w:val="CaptionedFigure"/>
      </w:pPr>
      <w:r>
        <w:drawing>
          <wp:inline>
            <wp:extent cx="5334000" cy="3997347"/>
            <wp:effectExtent b="0" l="0" r="0" t="0"/>
            <wp:docPr descr="Figure 8.6: A slide with the chart centered" title="" id="356" name="Picture"/>
            <a:graphic>
              <a:graphicData uri="http://schemas.openxmlformats.org/drawingml/2006/picture">
                <pic:pic>
                  <pic:nvPicPr>
                    <pic:cNvPr descr="../../assets/center-chart.png" id="357" name="Picture"/>
                    <pic:cNvPicPr>
                      <a:picLocks noChangeArrowheads="1" noChangeAspect="1"/>
                    </pic:cNvPicPr>
                  </pic:nvPicPr>
                  <pic:blipFill>
                    <a:blip r:embed="rId355"/>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8.6: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8.7</w:t>
      </w:r>
      <w:r>
        <w:t xml:space="preserve"> </w:t>
      </w:r>
      <w:r>
        <w:t xml:space="preserve">below.</w:t>
      </w:r>
    </w:p>
    <w:p>
      <w:pPr>
        <w:pStyle w:val="BodyText"/>
      </w:pPr>
      <w:r>
        <w:t xml:space="preserve">[F08007.png]</w:t>
      </w:r>
    </w:p>
    <w:p>
      <w:pPr>
        <w:pStyle w:val="CaptionedFigure"/>
      </w:pPr>
      <w:r>
        <w:drawing>
          <wp:inline>
            <wp:extent cx="5334000" cy="3996293"/>
            <wp:effectExtent b="0" l="0" r="0" t="0"/>
            <wp:docPr descr="Figure 8.7: A slide with two columns" title="" id="359" name="Picture"/>
            <a:graphic>
              <a:graphicData uri="http://schemas.openxmlformats.org/drawingml/2006/picture">
                <pic:pic>
                  <pic:nvPicPr>
                    <pic:cNvPr descr="../../assets/slide-two-columns.png" id="360" name="Picture"/>
                    <pic:cNvPicPr>
                      <a:picLocks noChangeArrowheads="1" noChangeAspect="1"/>
                    </pic:cNvPicPr>
                  </pic:nvPicPr>
                  <pic:blipFill>
                    <a:blip r:embed="rId358"/>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8.7: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8.8</w:t>
      </w:r>
      <w:r>
        <w:t xml:space="preserve">.</w:t>
      </w:r>
    </w:p>
    <w:p>
      <w:pPr>
        <w:pStyle w:val="BodyText"/>
      </w:pPr>
      <w:r>
        <w:t xml:space="preserve">[F08008.png]</w:t>
      </w:r>
    </w:p>
    <w:p>
      <w:pPr>
        <w:pStyle w:val="CaptionedFigure"/>
      </w:pPr>
      <w:r>
        <w:drawing>
          <wp:inline>
            <wp:extent cx="5334000" cy="3998386"/>
            <wp:effectExtent b="0" l="0" r="0" t="0"/>
            <wp:docPr descr="Figure 8.8: A slide with a smaller left column and a larger right column" title="" id="362" name="Picture"/>
            <a:graphic>
              <a:graphicData uri="http://schemas.openxmlformats.org/drawingml/2006/picture">
                <pic:pic>
                  <pic:nvPicPr>
                    <pic:cNvPr descr="../../assets/slide-two-columns-v2.png" id="363" name="Picture"/>
                    <pic:cNvPicPr>
                      <a:picLocks noChangeArrowheads="1" noChangeAspect="1"/>
                    </pic:cNvPicPr>
                  </pic:nvPicPr>
                  <pic:blipFill>
                    <a:blip r:embed="rId361"/>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8.8: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8.9</w:t>
      </w:r>
      <w:r>
        <w:t xml:space="preserve"> </w:t>
      </w:r>
      <w:r>
        <w:t xml:space="preserve">below.</w:t>
      </w:r>
    </w:p>
    <w:p>
      <w:pPr>
        <w:pStyle w:val="BodyText"/>
      </w:pPr>
      <w:r>
        <w:t xml:space="preserve">[F08009.png]</w:t>
      </w:r>
    </w:p>
    <w:p>
      <w:pPr>
        <w:pStyle w:val="CaptionedFigure"/>
      </w:pPr>
      <w:r>
        <w:drawing>
          <wp:inline>
            <wp:extent cx="5334000" cy="4003677"/>
            <wp:effectExtent b="0" l="0" r="0" t="0"/>
            <wp:docPr descr="Figure 8.9: A fully centered slide" title="" id="365" name="Picture"/>
            <a:graphic>
              <a:graphicData uri="http://schemas.openxmlformats.org/drawingml/2006/picture">
                <pic:pic>
                  <pic:nvPicPr>
                    <pic:cNvPr descr="../../assets/slide-centered.png" id="366" name="Picture"/>
                    <pic:cNvPicPr>
                      <a:picLocks noChangeArrowheads="1" noChangeAspect="1"/>
                    </pic:cNvPicPr>
                  </pic:nvPicPr>
                  <pic:blipFill>
                    <a:blip r:embed="rId364"/>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8.9: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67"/>
    <w:bookmarkStart w:id="371"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8.10</w:t>
      </w:r>
      <w:r>
        <w:t xml:space="preserve"> </w:t>
      </w:r>
      <w:r>
        <w:t xml:space="preserve">shows the output.</w:t>
      </w:r>
    </w:p>
    <w:p>
      <w:pPr>
        <w:pStyle w:val="BodyText"/>
      </w:pPr>
      <w:r>
        <w:t xml:space="preserve">[F08010.png]</w:t>
      </w:r>
    </w:p>
    <w:p>
      <w:pPr>
        <w:pStyle w:val="CaptionedFigure"/>
      </w:pPr>
      <w:r>
        <w:drawing>
          <wp:inline>
            <wp:extent cx="5334000" cy="4002620"/>
            <wp:effectExtent b="0" l="0" r="0" t="0"/>
            <wp:docPr descr="Figure 8.10: A slide that uses a background image" title="" id="369" name="Picture"/>
            <a:graphic>
              <a:graphicData uri="http://schemas.openxmlformats.org/drawingml/2006/picture">
                <pic:pic>
                  <pic:nvPicPr>
                    <pic:cNvPr descr="../../assets/xaringan-background-image.png" id="370" name="Picture"/>
                    <pic:cNvPicPr>
                      <a:picLocks noChangeArrowheads="1" noChangeAspect="1"/>
                    </pic:cNvPicPr>
                  </pic:nvPicPr>
                  <pic:blipFill>
                    <a:blip r:embed="rId36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8.10: A slide that uses a background image</w:t>
      </w:r>
    </w:p>
    <w:bookmarkEnd w:id="371"/>
    <w:bookmarkStart w:id="381"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BodyText"/>
      </w:pPr>
      <w:r>
        <w:t xml:space="preserve">We can see our slide in Figure</w:t>
      </w:r>
      <w:r>
        <w:t xml:space="preserve"> </w:t>
      </w:r>
      <w:r>
        <w:t xml:space="preserve">8.11</w:t>
      </w:r>
      <w:r>
        <w:t xml:space="preserve">.</w:t>
      </w:r>
    </w:p>
    <w:p>
      <w:pPr>
        <w:pStyle w:val="BodyText"/>
      </w:pPr>
      <w:r>
        <w:t xml:space="preserve">[F08011.png]</w:t>
      </w:r>
    </w:p>
    <w:p>
      <w:pPr>
        <w:pStyle w:val="CaptionedFigure"/>
      </w:pPr>
      <w:r>
        <w:drawing>
          <wp:inline>
            <wp:extent cx="5334000" cy="3990089"/>
            <wp:effectExtent b="0" l="0" r="0" t="0"/>
            <wp:docPr descr="Figure 8.11: The title slide with changes to the font to make the text more visible" title="" id="373" name="Picture"/>
            <a:graphic>
              <a:graphicData uri="http://schemas.openxmlformats.org/drawingml/2006/picture">
                <pic:pic>
                  <pic:nvPicPr>
                    <pic:cNvPr descr="../../assets/penguins-report.png" id="374" name="Picture"/>
                    <pic:cNvPicPr>
                      <a:picLocks noChangeArrowheads="1" noChangeAspect="1"/>
                    </pic:cNvPicPr>
                  </pic:nvPicPr>
                  <pic:blipFill>
                    <a:blip r:embed="rId372"/>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8.11: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BodyText"/>
      </w:pPr>
      <w:r>
        <w:t xml:space="preserve">The slide with bold Inter font is visible in Figure</w:t>
      </w:r>
      <w:r>
        <w:t xml:space="preserve"> </w:t>
      </w:r>
      <w:r>
        <w:t xml:space="preserve">8.12</w:t>
      </w:r>
      <w:r>
        <w:t xml:space="preserve">.</w:t>
      </w:r>
    </w:p>
    <w:p>
      <w:pPr>
        <w:pStyle w:val="BodyText"/>
      </w:pPr>
      <w:r>
        <w:t xml:space="preserve">[F08012.png]</w:t>
      </w:r>
    </w:p>
    <w:p>
      <w:pPr>
        <w:pStyle w:val="CaptionedFigure"/>
      </w:pPr>
      <w:r>
        <w:drawing>
          <wp:inline>
            <wp:extent cx="5334000" cy="4015653"/>
            <wp:effectExtent b="0" l="0" r="0" t="0"/>
            <wp:docPr descr="Figure 8.12: The title slide with changes to the font to make the text more visible" title="" id="376" name="Picture"/>
            <a:graphic>
              <a:graphicData uri="http://schemas.openxmlformats.org/drawingml/2006/picture">
                <pic:pic>
                  <pic:nvPicPr>
                    <pic:cNvPr descr="../../assets/penguins-report-inter.png" id="377" name="Picture"/>
                    <pic:cNvPicPr>
                      <a:picLocks noChangeArrowheads="1" noChangeAspect="1"/>
                    </pic:cNvPicPr>
                  </pic:nvPicPr>
                  <pic:blipFill>
                    <a:blip r:embed="rId375"/>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this probably isn’t a skill you possess. Fortunately, there are two ways you can customize your slides without knowing CSS.</w:t>
      </w:r>
    </w:p>
    <w:p>
      <w:pPr>
        <w:pStyle w:val="BodyText"/>
      </w:pPr>
      <w:r>
        <w:t xml:space="preserve">R users have made</w:t>
      </w:r>
      <w:r>
        <w:t xml:space="preserve"> </w:t>
      </w:r>
      <w:r>
        <w:rPr>
          <w:rStyle w:val="VerbatimChar"/>
        </w:rPr>
        <w:t xml:space="preserve">xaringan</w:t>
      </w:r>
      <w:r>
        <w:t xml:space="preserve"> </w:t>
      </w:r>
      <w:r>
        <w:t xml:space="preserve">themes that you can use as well.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BodyText"/>
      </w:pPr>
      <w:r>
        <w:t xml:space="preserve">You can see how this theme changes the look-and-feel of our slides in Figure</w:t>
      </w:r>
      <w:r>
        <w:t xml:space="preserve"> </w:t>
      </w:r>
      <w:r>
        <w:t xml:space="preserve">8.13</w:t>
      </w:r>
      <w:r>
        <w:t xml:space="preserve"> </w:t>
      </w:r>
      <w:r>
        <w:t xml:space="preserve">below.</w:t>
      </w:r>
    </w:p>
    <w:p>
      <w:pPr>
        <w:pStyle w:val="BodyText"/>
      </w:pPr>
      <w:r>
        <w:t xml:space="preserve">[F08013.png]</w:t>
      </w:r>
    </w:p>
    <w:p>
      <w:pPr>
        <w:pStyle w:val="CaptionedFigure"/>
      </w:pPr>
      <w:r>
        <w:drawing>
          <wp:inline>
            <wp:extent cx="5334000" cy="4035717"/>
            <wp:effectExtent b="0" l="0" r="0" t="0"/>
            <wp:docPr descr="Figure 8.13: A slide using the metropolis theme" title="" id="379" name="Picture"/>
            <a:graphic>
              <a:graphicData uri="http://schemas.openxmlformats.org/drawingml/2006/picture">
                <pic:pic>
                  <pic:nvPicPr>
                    <pic:cNvPr descr="../../assets/xaringan-metropolis.png" id="380" name="Picture"/>
                    <pic:cNvPicPr>
                      <a:picLocks noChangeArrowheads="1" noChangeAspect="1"/>
                    </pic:cNvPicPr>
                  </pic:nvPicPr>
                  <pic:blipFill>
                    <a:blip r:embed="rId378"/>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8.13: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BodyText"/>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Here’s how I would make the same changes that I made with custom CSS above.</w:t>
      </w:r>
    </w:p>
    <w:p>
      <w:pPr>
        <w:pStyle w:val="BodyText"/>
      </w:pPr>
      <w:r>
        <w:t xml:space="preserve">I could show you what my slide with the penguin image background looks like, but trust me, it’s exactly identical to the slide we made previously with custom CSS.</w:t>
      </w:r>
    </w:p>
    <w:bookmarkEnd w:id="381"/>
    <w:bookmarkEnd w:id="382"/>
    <w:bookmarkStart w:id="383"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also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3"/>
    <w:bookmarkEnd w:id="384"/>
    <w:bookmarkStart w:id="385" w:name="make-websites-to-share-results-online"/>
    <w:p>
      <w:pPr>
        <w:pStyle w:val="Heading1"/>
      </w:pPr>
      <w:r>
        <w:rPr>
          <w:rStyle w:val="SectionNumber"/>
        </w:rPr>
        <w:t xml:space="preserve">9</w:t>
      </w:r>
      <w:r>
        <w:tab/>
      </w:r>
      <w:r>
        <w:t xml:space="preserve">Make Websites to Share Results Online</w:t>
      </w:r>
    </w:p>
    <w:p>
      <w:pPr>
        <w:numPr>
          <w:ilvl w:val="0"/>
          <w:numId w:val="1015"/>
        </w:numPr>
        <w:pStyle w:val="Compact"/>
      </w:pPr>
      <w:r>
        <w:t xml:space="preserve">When to do static vs when you need Shiny</w:t>
      </w:r>
    </w:p>
    <w:bookmarkEnd w:id="385"/>
    <w:bookmarkStart w:id="386"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386"/>
    <w:bookmarkStart w:id="387" w:name="X2683fd316d2d69437b60520746450f48bed5ab3"/>
    <w:p>
      <w:pPr>
        <w:pStyle w:val="Heading1"/>
      </w:pPr>
      <w:r>
        <w:rPr>
          <w:rStyle w:val="SectionNumber"/>
        </w:rPr>
        <w:t xml:space="preserve">11</w:t>
      </w:r>
      <w:r>
        <w:tab/>
      </w:r>
      <w:r>
        <w:t xml:space="preserve">Pull in Survey Results as Soon as They Come In</w:t>
      </w:r>
    </w:p>
    <w:bookmarkEnd w:id="387"/>
    <w:bookmarkStart w:id="389" w:name="functions"/>
    <w:p>
      <w:pPr>
        <w:pStyle w:val="Heading1"/>
      </w:pPr>
      <w:r>
        <w:rPr>
          <w:rStyle w:val="SectionNumber"/>
        </w:rPr>
        <w:t xml:space="preserve">12</w:t>
      </w:r>
      <w:r>
        <w:tab/>
      </w:r>
      <w:r>
        <w:t xml:space="preserve">Stop Copying and Pasting Code by Creating Your Own Functions</w:t>
      </w:r>
    </w:p>
    <w:p>
      <w:pPr>
        <w:pStyle w:val="FirstParagraph"/>
      </w:pPr>
      <w:hyperlink r:id="rId388">
        <w:r>
          <w:rPr>
            <w:rStyle w:val="Hyperlink"/>
          </w:rPr>
          <w:t xml:space="preserve">https://twitter.com/hadleywickham/status/1574373127349575680</w:t>
        </w:r>
      </w:hyperlink>
    </w:p>
    <w:bookmarkEnd w:id="389"/>
    <w:bookmarkStart w:id="390" w:name="custom-packages"/>
    <w:p>
      <w:pPr>
        <w:pStyle w:val="Heading1"/>
      </w:pPr>
      <w:r>
        <w:rPr>
          <w:rStyle w:val="SectionNumber"/>
        </w:rPr>
        <w:t xml:space="preserve">13</w:t>
      </w:r>
      <w:r>
        <w:tab/>
      </w:r>
      <w:r>
        <w:t xml:space="preserve">Bundle Your Functions Together in Your Own R Package</w:t>
      </w:r>
    </w:p>
    <w:bookmarkEnd w:id="390"/>
    <w:bookmarkStart w:id="391" w:name="come-for-the-data-stay-for-the-community"/>
    <w:p>
      <w:pPr>
        <w:pStyle w:val="Heading1"/>
      </w:pPr>
      <w:r>
        <w:rPr>
          <w:rStyle w:val="SectionNumber"/>
        </w:rPr>
        <w:t xml:space="preserve">14</w:t>
      </w:r>
      <w:r>
        <w:tab/>
      </w:r>
      <w:r>
        <w:t xml:space="preserve">Come for the Data, Stay for the Community</w:t>
      </w:r>
    </w:p>
    <w:bookmarkEnd w:id="3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355" Target="media/rId355.png" /><Relationship Type="http://schemas.openxmlformats.org/officeDocument/2006/relationships/image" Id="rId299" Target="media/rId299.png" /><Relationship Type="http://schemas.openxmlformats.org/officeDocument/2006/relationships/image" Id="rId170" Target="media/rId170.png" /><Relationship Type="http://schemas.openxmlformats.org/officeDocument/2006/relationships/image" Id="rId275" Target="media/rId275.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1" Target="media/rId351.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338" Target="media/rId338.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47" Target="media/rId347.png" /><Relationship Type="http://schemas.openxmlformats.org/officeDocument/2006/relationships/image" Id="rId295" Target="media/rId295.png" /><Relationship Type="http://schemas.openxmlformats.org/officeDocument/2006/relationships/image" Id="rId375" Target="media/rId375.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72" Target="media/rId372.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58" Target="media/rId358.png" /><Relationship Type="http://schemas.openxmlformats.org/officeDocument/2006/relationships/image" Id="rId314" Target="media/rId314.png" /><Relationship Type="http://schemas.openxmlformats.org/officeDocument/2006/relationships/image" Id="rId368" Target="media/rId368.png" /><Relationship Type="http://schemas.openxmlformats.org/officeDocument/2006/relationships/image" Id="rId378" Target="media/rId378.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286" Target="media/rId286.png"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88"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88"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2023-02-03T20:00:51Z</dcterms:created>
  <dcterms:modified xsi:type="dcterms:W3CDTF">2023-02-03T20:00:51Z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